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EDDE1">
      <w:pPr>
        <w:jc w:val="center"/>
        <w:rPr>
          <w:rFonts w:hint="default" w:ascii="Times New Roman" w:hAnsi="Times New Roman" w:cs="Times New Roman"/>
          <w:b w:val="0"/>
          <w:bCs/>
          <w:color w:val="auto"/>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highlight w:val="none"/>
          <w:shd w:val="clear" w:fill="FFFFFF"/>
          <w:lang w:eastAsia="zh-CN"/>
        </w:rPr>
        <w:t>2025年泸西县中医医院建设街院区雨水、污水管网图绘制服务项目</w:t>
      </w:r>
    </w:p>
    <w:p w14:paraId="61D5F43A">
      <w:pPr>
        <w:rPr>
          <w:rFonts w:hint="default" w:ascii="Times New Roman" w:hAnsi="Times New Roman" w:cs="Times New Roman"/>
          <w:b w:val="0"/>
          <w:bCs/>
          <w:color w:val="auto"/>
          <w:highlight w:val="none"/>
          <w:lang w:eastAsia="zh-CN"/>
        </w:rPr>
      </w:pPr>
    </w:p>
    <w:p w14:paraId="15A57DDF">
      <w:pPr>
        <w:pStyle w:val="4"/>
        <w:outlineLvl w:val="9"/>
        <w:rPr>
          <w:rFonts w:hint="default" w:ascii="Times New Roman" w:hAnsi="Times New Roman" w:cs="Times New Roman"/>
          <w:b w:val="0"/>
          <w:bCs/>
          <w:color w:val="auto"/>
          <w:highlight w:val="none"/>
          <w:lang w:eastAsia="zh-CN"/>
        </w:rPr>
      </w:pPr>
    </w:p>
    <w:p w14:paraId="0BCEE026">
      <w:pPr>
        <w:rPr>
          <w:rFonts w:hint="default" w:ascii="Times New Roman" w:hAnsi="Times New Roman" w:cs="Times New Roman"/>
          <w:b w:val="0"/>
          <w:bCs/>
          <w:color w:val="auto"/>
          <w:highlight w:val="none"/>
          <w:lang w:eastAsia="zh-CN"/>
        </w:rPr>
      </w:pPr>
    </w:p>
    <w:p w14:paraId="19CEFFBD">
      <w:pPr>
        <w:rPr>
          <w:rFonts w:hint="default" w:ascii="Times New Roman" w:hAnsi="Times New Roman" w:cs="Times New Roman"/>
          <w:b w:val="0"/>
          <w:bCs/>
          <w:color w:val="auto"/>
          <w:highlight w:val="none"/>
          <w:lang w:eastAsia="zh-CN"/>
        </w:rPr>
      </w:pPr>
    </w:p>
    <w:p w14:paraId="6822FA6A">
      <w:pPr>
        <w:rPr>
          <w:rFonts w:hint="default" w:ascii="Times New Roman" w:hAnsi="Times New Roman" w:cs="Times New Roman"/>
          <w:b w:val="0"/>
          <w:bCs/>
          <w:color w:val="auto"/>
          <w:highlight w:val="none"/>
          <w:lang w:eastAsia="zh-CN"/>
        </w:rPr>
      </w:pPr>
    </w:p>
    <w:p w14:paraId="408E3872">
      <w:pPr>
        <w:rPr>
          <w:rFonts w:hint="default" w:ascii="Times New Roman" w:hAnsi="Times New Roman" w:cs="Times New Roman"/>
          <w:b w:val="0"/>
          <w:bCs/>
          <w:color w:val="auto"/>
          <w:highlight w:val="none"/>
          <w:lang w:eastAsia="zh-CN"/>
        </w:rPr>
      </w:pPr>
    </w:p>
    <w:p w14:paraId="51153D16">
      <w:pPr>
        <w:rPr>
          <w:rFonts w:hint="default" w:ascii="Times New Roman" w:hAnsi="Times New Roman" w:cs="Times New Roman"/>
          <w:b w:val="0"/>
          <w:bCs/>
          <w:color w:val="auto"/>
          <w:highlight w:val="none"/>
          <w:lang w:eastAsia="zh-CN"/>
        </w:rPr>
      </w:pPr>
    </w:p>
    <w:p w14:paraId="0917B25C">
      <w:pPr>
        <w:rPr>
          <w:rFonts w:hint="default" w:ascii="Times New Roman" w:hAnsi="Times New Roman" w:cs="Times New Roman"/>
          <w:b w:val="0"/>
          <w:bCs/>
          <w:color w:val="auto"/>
          <w:highlight w:val="none"/>
          <w:lang w:eastAsia="zh-CN"/>
        </w:rPr>
      </w:pPr>
    </w:p>
    <w:p w14:paraId="11BBC300">
      <w:pPr>
        <w:rPr>
          <w:rFonts w:hint="default" w:ascii="Times New Roman" w:hAnsi="Times New Roman" w:cs="Times New Roman"/>
          <w:b w:val="0"/>
          <w:bCs/>
          <w:color w:val="auto"/>
          <w:highlight w:val="none"/>
          <w:lang w:eastAsia="zh-CN"/>
        </w:rPr>
      </w:pPr>
    </w:p>
    <w:p w14:paraId="4D4DD6C6">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5F980310">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lxxzyyycg-2025-0303</w:t>
      </w:r>
    </w:p>
    <w:p w14:paraId="333DF09E">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1E509FAF">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601A34FB">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69D494A5">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14F93301">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09842413">
      <w:pP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54F4C4A4">
      <w:pP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方正小标宋_GBK" w:cs="Times New Roman"/>
          <w:b w:val="0"/>
          <w:bCs/>
          <w:color w:val="auto"/>
          <w:sz w:val="44"/>
          <w:szCs w:val="36"/>
          <w:highlight w:val="none"/>
          <w:lang w:val="en-US" w:eastAsia="zh-CN"/>
        </w:rPr>
        <w:br w:type="page"/>
      </w:r>
    </w:p>
    <w:p w14:paraId="3AE4698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val="en-US" w:eastAsia="zh-CN"/>
        </w:rPr>
        <w:t>2025年泸西县中医医院建设街院区雨水、污水管网图绘制服务项目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985105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3606AA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lxxzyyycg-2025-0303</w:t>
      </w:r>
    </w:p>
    <w:p w14:paraId="41A380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2025年泸西县中医医院建设街院区雨水、污水管网图绘制服务项目</w:t>
      </w:r>
    </w:p>
    <w:p w14:paraId="2C161A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7000.00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元</w:t>
      </w:r>
    </w:p>
    <w:p w14:paraId="1D3878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24"/>
          <w:szCs w:val="24"/>
          <w:highlight w:val="none"/>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绘制泸西县中医医院建设街院区雨水、污水管网图</w:t>
      </w:r>
    </w:p>
    <w:p w14:paraId="4AFC88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743433A">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A715BF6">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7A8EA4EC">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具备《工程设计资质证书》，资质乙级及以上。</w:t>
      </w:r>
    </w:p>
    <w:p w14:paraId="7210D80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3849902D">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663712A7">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E3094EF">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17B0CB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三、提交响应文件截止时间及方式</w:t>
      </w:r>
    </w:p>
    <w:p w14:paraId="7B2E4E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48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23</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58A2ACD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6D0A62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118510C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62CC00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50F898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21F54B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CE60E6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49894D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35D502E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eastAsia="微软雅黑" w:cs="Times New Roman"/>
          <w:i w:val="0"/>
          <w:iCs w:val="0"/>
          <w:caps w:val="0"/>
          <w:color w:val="auto"/>
          <w:spacing w:val="0"/>
          <w:sz w:val="31"/>
          <w:szCs w:val="31"/>
          <w:highlight w:val="none"/>
          <w:shd w:val="clear" w:fill="FFFFFF"/>
          <w:lang w:val="en-US" w:eastAsia="zh-CN"/>
        </w:rPr>
        <w:t>18487050815</w:t>
      </w:r>
    </w:p>
    <w:p w14:paraId="0A5629AE">
      <w:pPr>
        <w:rPr>
          <w:rFonts w:hint="default" w:ascii="Times New Roman" w:hAnsi="Times New Roman" w:cs="Times New Roman"/>
          <w:color w:val="auto"/>
          <w:highlight w:val="none"/>
        </w:rPr>
      </w:pPr>
    </w:p>
    <w:p w14:paraId="60252B1D">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0C4D6D1E">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第二章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3CF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19EC84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3DFAA2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309E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49A6089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41EED3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059090D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8C03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31F8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DB6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532D610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596C257">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资质证书</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1ACD8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35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EE7D042">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D2741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29849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57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0930EF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8C09F2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6F2F6A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003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AF6652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0CCAD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EA5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36F9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034061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E99115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DA9BB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0356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9B68CF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E1DF70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44FD7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511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29716D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A2E26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38989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47A8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D22975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57AEA49">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val="en-US" w:eastAsia="zh-CN"/>
              </w:rPr>
            </w:pPr>
            <w:r>
              <w:rPr>
                <w:rFonts w:hint="eastAsia" w:ascii="Times New Roman" w:hAnsi="Times New Roman" w:eastAsia="方正仿宋_GBK" w:cs="Times New Roman"/>
                <w:caps w:val="0"/>
                <w:color w:val="auto"/>
                <w:sz w:val="28"/>
                <w:szCs w:val="28"/>
                <w:highlight w:val="none"/>
                <w:lang w:val="en-US"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A195B2E">
            <w:pPr>
              <w:pageBreakBefore w:val="0"/>
              <w:shd w:val="clear" w:color="auto"/>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aps w:val="0"/>
                <w:color w:val="auto"/>
                <w:sz w:val="28"/>
                <w:szCs w:val="28"/>
                <w:highlight w:val="none"/>
                <w:lang w:eastAsia="zh-CN"/>
              </w:rPr>
            </w:pPr>
            <w:r>
              <w:rPr>
                <w:rFonts w:hint="eastAsia" w:ascii="Times New Roman" w:hAnsi="Times New Roman" w:eastAsia="方正仿宋_GBK" w:cs="Times New Roman"/>
                <w:caps w:val="0"/>
                <w:color w:val="auto"/>
                <w:sz w:val="28"/>
                <w:szCs w:val="28"/>
                <w:highlight w:val="none"/>
                <w:lang w:eastAsia="zh-CN"/>
              </w:rPr>
              <w:t>不得超过预算价</w:t>
            </w:r>
          </w:p>
        </w:tc>
      </w:tr>
      <w:tr w14:paraId="269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3C7BB5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798DB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247A48D1">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4D1B077E">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6EF53C45">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19FAE23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7D5CAD1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41F6D53">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73A82DE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7B327CF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00B21B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90C59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98307D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4F117E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656E7D2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73FC30C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3883E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C0F70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6AE19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D4BF6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3F96760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6CFB806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03963E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5BC6FF1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789C78A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EB368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4B8B5F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DAE726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038CF0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890EC0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8055965">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67E5539A">
      <w:pPr>
        <w:pStyle w:val="9"/>
        <w:shd w:val="clear"/>
        <w:rPr>
          <w:rFonts w:hint="default" w:ascii="Times New Roman" w:hAnsi="Times New Roman" w:cs="Times New Roman"/>
          <w:color w:val="auto"/>
          <w:highlight w:val="none"/>
        </w:rPr>
      </w:pPr>
    </w:p>
    <w:p w14:paraId="15B23B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5522_WPSOffice_Level3"/>
      <w:bookmarkStart w:id="1" w:name="_Toc5485_WPSOffice_Level3"/>
      <w:bookmarkStart w:id="2" w:name="_Toc2494_WPSOffice_Level3"/>
      <w:bookmarkStart w:id="3" w:name="_Toc10849"/>
      <w:bookmarkStart w:id="4" w:name="_Toc28316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4D98078E">
      <w:pPr>
        <w:pStyle w:val="9"/>
        <w:shd w:val="clear"/>
        <w:rPr>
          <w:rFonts w:hint="default" w:ascii="Times New Roman" w:hAnsi="Times New Roman" w:cs="Times New Roman"/>
          <w:color w:val="auto"/>
          <w:highlight w:val="none"/>
          <w:lang w:eastAsia="zh-CN"/>
        </w:rPr>
      </w:pPr>
    </w:p>
    <w:p w14:paraId="7F63B17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6092390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5BAFE3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7063DC7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w:t>
      </w:r>
      <w:r>
        <w:rPr>
          <w:rFonts w:hint="eastAsia" w:ascii="Times New Roman" w:hAnsi="Times New Roman" w:eastAsia="方正仿宋_GBK" w:cs="Times New Roman"/>
          <w:bCs/>
          <w:color w:val="auto"/>
          <w:sz w:val="32"/>
          <w:szCs w:val="32"/>
          <w:highlight w:val="none"/>
          <w:lang w:val="en-US" w:eastAsia="zh-CN"/>
        </w:rPr>
        <w:t>审计</w:t>
      </w:r>
      <w:r>
        <w:rPr>
          <w:rFonts w:hint="default" w:ascii="Times New Roman" w:hAnsi="Times New Roman" w:eastAsia="方正仿宋_GBK" w:cs="Times New Roman"/>
          <w:bCs/>
          <w:color w:val="auto"/>
          <w:sz w:val="32"/>
          <w:szCs w:val="32"/>
          <w:highlight w:val="none"/>
          <w:lang w:val="en-US" w:eastAsia="zh-CN"/>
        </w:rPr>
        <w:t>服务的具体需求，科学合理且针对性强的得30-40分；</w:t>
      </w:r>
    </w:p>
    <w:p w14:paraId="7E73597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的具体需求较清晰明确，服务组织措施得当的得20-29分；</w:t>
      </w:r>
    </w:p>
    <w:p w14:paraId="1CCDB41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的具体需求不够明确或服务组织措施针对性差得10-19分；</w:t>
      </w:r>
    </w:p>
    <w:p w14:paraId="4CF512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中提供的服务方案不能满足项目需求，对</w:t>
      </w:r>
      <w:r>
        <w:rPr>
          <w:rFonts w:hint="eastAsia" w:ascii="Times New Roman" w:hAnsi="Times New Roman" w:eastAsia="方正仿宋_GBK" w:cs="Times New Roman"/>
          <w:bCs/>
          <w:color w:val="auto"/>
          <w:sz w:val="32"/>
          <w:szCs w:val="32"/>
          <w:highlight w:val="none"/>
          <w:lang w:val="en-US" w:eastAsia="zh-CN"/>
        </w:rPr>
        <w:t>审计服务</w:t>
      </w:r>
      <w:r>
        <w:rPr>
          <w:rFonts w:hint="default" w:ascii="Times New Roman" w:hAnsi="Times New Roman" w:eastAsia="方正仿宋_GBK" w:cs="Times New Roman"/>
          <w:bCs/>
          <w:color w:val="auto"/>
          <w:sz w:val="32"/>
          <w:szCs w:val="32"/>
          <w:highlight w:val="none"/>
          <w:lang w:val="en-US" w:eastAsia="zh-CN"/>
        </w:rPr>
        <w:t xml:space="preserve">的具体需求不明确或服务组织措施没有针对性的得1-9分。 </w:t>
      </w:r>
    </w:p>
    <w:p w14:paraId="0FE9CD23">
      <w:pPr>
        <w:pStyle w:val="9"/>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134A8483">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14:paraId="204EDC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14:paraId="46DE7C7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14:paraId="66D5C8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14:paraId="43D19061">
      <w:pPr>
        <w:rPr>
          <w:rFonts w:hint="default" w:ascii="Times New Roman" w:hAnsi="Times New Roman" w:eastAsia="方正仿宋_GBK" w:cs="Times New Roman"/>
          <w:bCs/>
          <w:color w:val="auto"/>
          <w:sz w:val="32"/>
          <w:szCs w:val="32"/>
          <w:highlight w:val="none"/>
          <w:lang w:val="en-US" w:eastAsia="zh-CN"/>
        </w:rPr>
      </w:pPr>
    </w:p>
    <w:p w14:paraId="3AAB270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14:paraId="0C156C7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14:paraId="5319BA3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14:paraId="3A80B36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14:paraId="00234F8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2B6C6EDB">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响应文件格式</w:t>
      </w:r>
    </w:p>
    <w:p w14:paraId="159876FA">
      <w:pPr>
        <w:rPr>
          <w:rFonts w:hint="default" w:ascii="Times New Roman" w:hAnsi="Times New Roman" w:eastAsia="方正小标宋_GBK" w:cs="Times New Roman"/>
          <w:b w:val="0"/>
          <w:bCs w:val="0"/>
          <w:color w:val="auto"/>
          <w:sz w:val="44"/>
          <w:szCs w:val="44"/>
          <w:highlight w:val="none"/>
          <w:lang w:val="en-US" w:eastAsia="zh-CN"/>
        </w:rPr>
      </w:pPr>
    </w:p>
    <w:p w14:paraId="68538073">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3FC34F19">
      <w:pPr>
        <w:shd w:val="clear" w:color="auto" w:fill="auto"/>
        <w:spacing w:line="600" w:lineRule="exact"/>
        <w:rPr>
          <w:rFonts w:hint="eastAsia" w:ascii="仿宋" w:hAnsi="仿宋" w:eastAsia="仿宋" w:cs="仿宋"/>
          <w:caps w:val="0"/>
          <w:color w:val="auto"/>
          <w:sz w:val="32"/>
          <w:szCs w:val="32"/>
          <w:highlight w:val="none"/>
          <w:u w:val="single"/>
        </w:rPr>
      </w:pPr>
    </w:p>
    <w:p w14:paraId="590992A0">
      <w:pPr>
        <w:shd w:val="clear" w:color="auto" w:fill="auto"/>
        <w:spacing w:line="600" w:lineRule="exact"/>
        <w:rPr>
          <w:rFonts w:hint="eastAsia" w:ascii="仿宋" w:hAnsi="仿宋" w:eastAsia="仿宋" w:cs="仿宋"/>
          <w:caps w:val="0"/>
          <w:color w:val="auto"/>
          <w:sz w:val="32"/>
          <w:szCs w:val="32"/>
          <w:highlight w:val="none"/>
          <w:u w:val="single"/>
        </w:rPr>
      </w:pPr>
    </w:p>
    <w:p w14:paraId="16C82BBF">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14A447B9">
      <w:pPr>
        <w:pStyle w:val="4"/>
        <w:rPr>
          <w:rFonts w:hint="eastAsia" w:ascii="仿宋" w:hAnsi="仿宋" w:eastAsia="仿宋" w:cs="仿宋"/>
          <w:caps w:val="0"/>
          <w:color w:val="auto"/>
          <w:sz w:val="32"/>
          <w:szCs w:val="32"/>
          <w:highlight w:val="none"/>
          <w:u w:val="single"/>
        </w:rPr>
      </w:pPr>
    </w:p>
    <w:p w14:paraId="459E1C5F">
      <w:pPr>
        <w:rPr>
          <w:rFonts w:hint="eastAsia"/>
          <w:color w:val="auto"/>
          <w:highlight w:val="none"/>
        </w:rPr>
      </w:pPr>
    </w:p>
    <w:p w14:paraId="785E97B1">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4249"/>
      <w:bookmarkStart w:id="7" w:name="_Toc26851_WPSOffice_Level1"/>
      <w:bookmarkStart w:id="8" w:name="_Toc26092"/>
      <w:bookmarkStart w:id="9" w:name="_Toc472"/>
      <w:bookmarkStart w:id="10" w:name="_Toc9916"/>
      <w:bookmarkStart w:id="11" w:name="_Toc11043_WPSOffice_Level1"/>
      <w:bookmarkStart w:id="12" w:name="_Toc15113"/>
      <w:bookmarkStart w:id="13" w:name="_Toc10072"/>
      <w:bookmarkStart w:id="14" w:name="_Toc47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040B46B3">
      <w:pPr>
        <w:shd w:val="clear" w:color="auto" w:fill="auto"/>
        <w:tabs>
          <w:tab w:val="left" w:pos="1365"/>
        </w:tabs>
        <w:spacing w:line="600" w:lineRule="exact"/>
        <w:rPr>
          <w:rFonts w:hint="eastAsia" w:ascii="仿宋" w:hAnsi="仿宋" w:eastAsia="仿宋" w:cs="仿宋"/>
          <w:caps w:val="0"/>
          <w:color w:val="auto"/>
          <w:sz w:val="24"/>
          <w:highlight w:val="none"/>
        </w:rPr>
      </w:pPr>
    </w:p>
    <w:p w14:paraId="023E178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63F615B6">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4660F7FF">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34DC46B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0FAC7EA4">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5A3C545C">
      <w:pPr>
        <w:rPr>
          <w:rFonts w:hint="default" w:ascii="Times New Roman" w:hAnsi="Times New Roman" w:eastAsia="方正仿宋_GBK" w:cs="Times New Roman"/>
          <w:color w:val="auto"/>
          <w:kern w:val="21"/>
          <w:sz w:val="32"/>
          <w:szCs w:val="32"/>
          <w:highlight w:val="none"/>
        </w:rPr>
      </w:pPr>
    </w:p>
    <w:p w14:paraId="67FC486D">
      <w:pPr>
        <w:pStyle w:val="2"/>
        <w:jc w:val="both"/>
        <w:rPr>
          <w:rFonts w:hint="default" w:ascii="Times New Roman" w:hAnsi="Times New Roman" w:eastAsia="方正楷体_GBK" w:cs="Times New Roman"/>
          <w:snapToGrid/>
          <w:color w:val="auto"/>
          <w:kern w:val="0"/>
          <w:sz w:val="32"/>
          <w:szCs w:val="32"/>
          <w:highlight w:val="none"/>
          <w:lang w:val="en-US" w:eastAsia="zh-CN" w:bidi="ar-SA"/>
        </w:rPr>
      </w:pPr>
    </w:p>
    <w:p w14:paraId="24FF219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7134BE1A">
      <w:pPr>
        <w:pStyle w:val="2"/>
        <w:jc w:val="center"/>
        <w:rPr>
          <w:rFonts w:hint="default" w:ascii="Times New Roman" w:hAnsi="Times New Roman" w:cs="Times New Roman"/>
          <w:color w:val="auto"/>
          <w:highlight w:val="none"/>
          <w:lang w:eastAsia="zh-CN"/>
        </w:rPr>
      </w:pPr>
      <w:r>
        <w:rPr>
          <w:rFonts w:hint="default" w:ascii="Times New Roman" w:hAnsi="Times New Roman" w:eastAsia="方正楷体_GBK" w:cs="Times New Roman"/>
          <w:snapToGrid/>
          <w:color w:val="auto"/>
          <w:kern w:val="0"/>
          <w:sz w:val="32"/>
          <w:szCs w:val="32"/>
          <w:highlight w:val="none"/>
          <w:lang w:val="en-US" w:eastAsia="zh-CN" w:bidi="ar-SA"/>
        </w:rPr>
        <w:t>（一）报价表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14:paraId="351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14:paraId="57CB4F91">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14:paraId="5503AD48">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5B0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09DB148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14:paraId="4D49CFC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bl>
    <w:p w14:paraId="79EA30C8">
      <w:pPr>
        <w:numPr>
          <w:ilvl w:val="0"/>
          <w:numId w:val="0"/>
        </w:numPr>
        <w:jc w:val="left"/>
        <w:rPr>
          <w:rFonts w:hint="default" w:ascii="Times New Roman" w:hAnsi="Times New Roman" w:cs="Times New Roman"/>
          <w:b/>
          <w:bCs/>
          <w:color w:val="auto"/>
          <w:sz w:val="28"/>
          <w:szCs w:val="36"/>
          <w:highlight w:val="none"/>
        </w:rPr>
      </w:pPr>
    </w:p>
    <w:p w14:paraId="336B3E4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A4727B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D524D2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F1E807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DCE6CA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7B0B470">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F980178">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E340D46">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A257AD8">
      <w:pPr>
        <w:pStyle w:val="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14:paraId="25D7B9AF">
      <w:pPr>
        <w:ind w:firstLine="4480" w:firstLineChars="1400"/>
        <w:rPr>
          <w:rFonts w:hint="default"/>
          <w:highlight w:val="none"/>
          <w:lang w:eastAsia="zh-CN"/>
        </w:rPr>
      </w:pPr>
      <w:r>
        <w:rPr>
          <w:rFonts w:hint="default" w:ascii="Times New Roman" w:hAnsi="Times New Roman" w:eastAsia="仿宋" w:cs="Times New Roman"/>
          <w:color w:val="auto"/>
          <w:sz w:val="32"/>
          <w:szCs w:val="32"/>
          <w:highlight w:val="none"/>
        </w:rPr>
        <w:t>填表时间：    年  月  日</w:t>
      </w:r>
    </w:p>
    <w:p w14:paraId="20DD0EC8">
      <w:pPr>
        <w:rPr>
          <w:rFonts w:hint="eastAsia" w:ascii="Times New Roman" w:hAnsi="Times New Roman" w:eastAsia="方正楷体_GBK" w:cs="Times New Roman"/>
          <w:snapToGrid/>
          <w:color w:val="auto"/>
          <w:kern w:val="0"/>
          <w:sz w:val="32"/>
          <w:szCs w:val="32"/>
          <w:highlight w:val="none"/>
          <w:lang w:val="en-US" w:eastAsia="zh-CN" w:bidi="ar-SA"/>
        </w:rPr>
      </w:pPr>
      <w:bookmarkStart w:id="17" w:name="_Toc12416"/>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30B31DCD">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（二）</w:t>
      </w: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7"/>
    </w:p>
    <w:p w14:paraId="740243CB">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0BD71F83">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3CCA978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23517BB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3B2818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B50E042">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5C9CE52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988A8D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EEF351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6E7C3878">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DD4679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36F44E0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0DF502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5B85BB6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5522FE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3AE8664">
      <w:pPr>
        <w:rPr>
          <w:rFonts w:hint="default" w:ascii="Times New Roman" w:hAnsi="Times New Roman" w:eastAsia="仿宋" w:cs="Times New Roman"/>
          <w:b/>
          <w:color w:val="auto"/>
          <w:sz w:val="32"/>
          <w:szCs w:val="32"/>
          <w:highlight w:val="none"/>
        </w:rPr>
      </w:pPr>
      <w:bookmarkStart w:id="18" w:name="_Toc7312"/>
      <w:bookmarkStart w:id="19" w:name="_Toc1891"/>
      <w:bookmarkStart w:id="20" w:name="_Toc14552"/>
      <w:r>
        <w:rPr>
          <w:rFonts w:hint="default" w:ascii="Times New Roman" w:hAnsi="Times New Roman" w:eastAsia="仿宋" w:cs="Times New Roman"/>
          <w:b/>
          <w:color w:val="auto"/>
          <w:sz w:val="32"/>
          <w:szCs w:val="32"/>
          <w:highlight w:val="none"/>
        </w:rPr>
        <w:br w:type="page"/>
      </w:r>
    </w:p>
    <w:p w14:paraId="3A9C8D3C">
      <w:pPr>
        <w:numPr>
          <w:ilvl w:val="0"/>
          <w:numId w:val="0"/>
        </w:numP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（三）</w:t>
      </w: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18"/>
      <w:bookmarkEnd w:id="19"/>
      <w:bookmarkEnd w:id="20"/>
    </w:p>
    <w:p w14:paraId="76B3597F">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19A3B02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5A58F1A5">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A18E0F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02F0C9E4">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75A388E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638A4A2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35D177C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4FFD1B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8BFABE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9CBAA1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716E101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18C5C98">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0E768ED9">
      <w:pPr>
        <w:numPr>
          <w:ilvl w:val="0"/>
          <w:numId w:val="2"/>
        </w:num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1D1BA707">
      <w:pPr>
        <w:numPr>
          <w:ilvl w:val="0"/>
          <w:numId w:val="0"/>
        </w:numPr>
        <w:ind w:leftChars="0"/>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（四）投标人</w:t>
      </w:r>
      <w:r>
        <w:rPr>
          <w:rFonts w:hint="default" w:ascii="Times New Roman" w:hAnsi="Times New Roman" w:eastAsia="方正楷体_GBK" w:cs="Times New Roman"/>
          <w:snapToGrid/>
          <w:color w:val="auto"/>
          <w:kern w:val="0"/>
          <w:sz w:val="32"/>
          <w:szCs w:val="32"/>
          <w:highlight w:val="none"/>
          <w:lang w:val="en-US" w:eastAsia="zh-CN" w:bidi="ar-SA"/>
        </w:rPr>
        <w:t>基本情况</w:t>
      </w:r>
      <w:r>
        <w:rPr>
          <w:rFonts w:hint="eastAsia" w:ascii="Times New Roman" w:hAnsi="Times New Roman" w:eastAsia="方正楷体_GBK" w:cs="Times New Roman"/>
          <w:snapToGrid/>
          <w:color w:val="auto"/>
          <w:kern w:val="0"/>
          <w:sz w:val="32"/>
          <w:szCs w:val="32"/>
          <w:highlight w:val="none"/>
          <w:lang w:val="en-US" w:eastAsia="zh-CN" w:bidi="ar-SA"/>
        </w:rPr>
        <w:t>（以下资料加盖公章）</w:t>
      </w:r>
    </w:p>
    <w:p w14:paraId="51CA5B84">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r>
        <w:rPr>
          <w:rFonts w:hint="eastAsia" w:eastAsia="方正仿宋_GBK" w:cs="Times New Roman"/>
          <w:snapToGrid/>
          <w:color w:val="auto"/>
          <w:kern w:val="0"/>
          <w:sz w:val="32"/>
          <w:szCs w:val="32"/>
          <w:highlight w:val="none"/>
          <w:lang w:val="en-US" w:eastAsia="zh-CN" w:bidi="ar-SA"/>
        </w:rPr>
        <w:t>。</w:t>
      </w:r>
    </w:p>
    <w:p w14:paraId="1C80C86D">
      <w:pPr>
        <w:pStyle w:val="1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具备《工程设计资质证书》，资质乙级及以上。</w:t>
      </w:r>
    </w:p>
    <w:p w14:paraId="45AE4730">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6960CFCE">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12DF65C5">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7B15591A">
      <w:pPr>
        <w:pStyle w:val="2"/>
        <w:keepNext w:val="0"/>
        <w:keepLines w:val="0"/>
        <w:pageBreakBefore w:val="0"/>
        <w:widowControl w:val="0"/>
        <w:numPr>
          <w:ilvl w:val="0"/>
          <w:numId w:val="3"/>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r>
        <w:rPr>
          <w:rFonts w:hint="eastAsia" w:ascii="Times New Roman" w:hAnsi="Times New Roman" w:eastAsia="仿宋" w:cs="Times New Roman"/>
          <w:color w:val="auto"/>
          <w:sz w:val="32"/>
          <w:szCs w:val="32"/>
          <w:highlight w:val="none"/>
          <w:lang w:val="en-US" w:eastAsia="zh-CN"/>
        </w:rPr>
        <w:br w:type="page"/>
      </w:r>
    </w:p>
    <w:p w14:paraId="38DCBC33">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（五）服务方案（格式自拟）</w:t>
      </w:r>
    </w:p>
    <w:p w14:paraId="05B6A10A">
      <w:pP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51358F9F">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（六）服务保障措施（格式自拟）</w:t>
      </w:r>
    </w:p>
    <w:p w14:paraId="455F424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4BCB3CB9">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（七）人员安排（格式自拟）</w:t>
      </w:r>
    </w:p>
    <w:p w14:paraId="2F614FFA">
      <w:pPr>
        <w:numPr>
          <w:ilvl w:val="0"/>
          <w:numId w:val="0"/>
        </w:numPr>
        <w:ind w:leftChars="0"/>
        <w:jc w:val="center"/>
        <w:rPr>
          <w:rFonts w:hint="eastAsia" w:ascii="Times New Roman" w:hAnsi="Times New Roman" w:eastAsia="方正楷体_GBK" w:cs="Times New Roman"/>
          <w:snapToGrid/>
          <w:color w:val="auto"/>
          <w:kern w:val="0"/>
          <w:sz w:val="32"/>
          <w:szCs w:val="32"/>
          <w:highlight w:val="none"/>
          <w:lang w:val="en-US" w:eastAsia="zh-CN" w:bidi="ar-SA"/>
        </w:rPr>
      </w:pPr>
    </w:p>
    <w:p w14:paraId="303144D5">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3B907DF0">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（八）其他资料（格式自拟）</w:t>
      </w:r>
    </w:p>
    <w:p w14:paraId="2BE3A75C">
      <w:pPr>
        <w:pStyle w:val="2"/>
        <w:rPr>
          <w:rFonts w:hint="default"/>
          <w:highlight w:val="none"/>
        </w:rPr>
      </w:pPr>
    </w:p>
    <w:p w14:paraId="54DEFA8A">
      <w:pPr>
        <w:jc w:val="center"/>
        <w:rPr>
          <w:rFonts w:hint="default" w:ascii="Times New Roman" w:hAnsi="Times New Roman" w:cs="Times New Roman"/>
          <w:b/>
          <w:bCs/>
          <w:color w:val="auto"/>
          <w:sz w:val="28"/>
          <w:szCs w:val="36"/>
          <w:highlight w:val="none"/>
        </w:rPr>
      </w:pPr>
    </w:p>
    <w:p w14:paraId="249F06DD">
      <w:pPr>
        <w:jc w:val="center"/>
        <w:rPr>
          <w:rFonts w:hint="default" w:ascii="Times New Roman" w:hAnsi="Times New Roman" w:cs="Times New Roman"/>
          <w:b/>
          <w:bCs/>
          <w:color w:val="auto"/>
          <w:sz w:val="28"/>
          <w:szCs w:val="36"/>
          <w:highlight w:val="none"/>
        </w:rPr>
      </w:pPr>
    </w:p>
    <w:p w14:paraId="4299316F">
      <w:pPr>
        <w:jc w:val="center"/>
        <w:rPr>
          <w:rFonts w:hint="default" w:ascii="Times New Roman" w:hAnsi="Times New Roman" w:cs="Times New Roman"/>
          <w:b/>
          <w:bCs/>
          <w:color w:val="auto"/>
          <w:sz w:val="28"/>
          <w:szCs w:val="36"/>
          <w:highlight w:val="none"/>
        </w:rPr>
      </w:pPr>
    </w:p>
    <w:p w14:paraId="390B1061">
      <w:pPr>
        <w:jc w:val="center"/>
        <w:rPr>
          <w:rFonts w:hint="default" w:ascii="Times New Roman" w:hAnsi="Times New Roman" w:cs="Times New Roman"/>
          <w:b/>
          <w:bCs/>
          <w:color w:val="auto"/>
          <w:sz w:val="28"/>
          <w:szCs w:val="36"/>
          <w:highlight w:val="none"/>
        </w:rPr>
      </w:pPr>
    </w:p>
    <w:p w14:paraId="2934E1FB">
      <w:pPr>
        <w:jc w:val="center"/>
        <w:rPr>
          <w:rFonts w:hint="default" w:ascii="Times New Roman" w:hAnsi="Times New Roman" w:cs="Times New Roman"/>
          <w:b/>
          <w:bCs/>
          <w:color w:val="auto"/>
          <w:sz w:val="28"/>
          <w:szCs w:val="36"/>
          <w:highlight w:val="none"/>
        </w:rPr>
      </w:pPr>
    </w:p>
    <w:p w14:paraId="13A78F84">
      <w:pPr>
        <w:jc w:val="center"/>
        <w:rPr>
          <w:rFonts w:hint="default" w:ascii="Times New Roman" w:hAnsi="Times New Roman" w:cs="Times New Roman"/>
          <w:b/>
          <w:bCs/>
          <w:color w:val="auto"/>
          <w:sz w:val="28"/>
          <w:szCs w:val="36"/>
          <w:highlight w:val="none"/>
        </w:rPr>
      </w:pPr>
    </w:p>
    <w:p w14:paraId="77FA563B">
      <w:pPr>
        <w:jc w:val="center"/>
        <w:rPr>
          <w:rFonts w:hint="default" w:ascii="Times New Roman" w:hAnsi="Times New Roman" w:cs="Times New Roman"/>
          <w:b/>
          <w:bCs/>
          <w:color w:val="auto"/>
          <w:sz w:val="28"/>
          <w:szCs w:val="36"/>
          <w:highlight w:val="none"/>
        </w:rPr>
      </w:pPr>
    </w:p>
    <w:p w14:paraId="55CEAF9F">
      <w:pPr>
        <w:jc w:val="center"/>
        <w:rPr>
          <w:rFonts w:hint="default" w:ascii="Times New Roman" w:hAnsi="Times New Roman" w:cs="Times New Roman"/>
          <w:b/>
          <w:bCs/>
          <w:color w:val="auto"/>
          <w:sz w:val="28"/>
          <w:szCs w:val="36"/>
          <w:highlight w:val="none"/>
        </w:rPr>
      </w:pPr>
    </w:p>
    <w:p w14:paraId="1B32584B">
      <w:pPr>
        <w:jc w:val="center"/>
        <w:rPr>
          <w:rFonts w:hint="default" w:ascii="Times New Roman" w:hAnsi="Times New Roman" w:cs="Times New Roman"/>
          <w:b/>
          <w:bCs/>
          <w:color w:val="auto"/>
          <w:sz w:val="28"/>
          <w:szCs w:val="36"/>
          <w:highlight w:val="none"/>
        </w:rPr>
      </w:pPr>
    </w:p>
    <w:p w14:paraId="3D248C29">
      <w:pPr>
        <w:jc w:val="both"/>
        <w:rPr>
          <w:rFonts w:hint="default" w:ascii="Times New Roman" w:hAnsi="Times New Roman" w:cs="Times New Roman"/>
          <w:b/>
          <w:bCs/>
          <w:color w:val="auto"/>
          <w:sz w:val="28"/>
          <w:szCs w:val="36"/>
          <w:highlight w:val="none"/>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68F80"/>
    <w:multiLevelType w:val="singleLevel"/>
    <w:tmpl w:val="26A68F80"/>
    <w:lvl w:ilvl="0" w:tentative="0">
      <w:start w:val="4"/>
      <w:numFmt w:val="chineseCounting"/>
      <w:suff w:val="nothing"/>
      <w:lvlText w:val="（%1）"/>
      <w:lvlJc w:val="left"/>
      <w:rPr>
        <w:rFonts w:hint="eastAsia"/>
      </w:rPr>
    </w:lvl>
  </w:abstractNum>
  <w:abstractNum w:abstractNumId="1">
    <w:nsid w:val="405C10C7"/>
    <w:multiLevelType w:val="singleLevel"/>
    <w:tmpl w:val="405C10C7"/>
    <w:lvl w:ilvl="0" w:tentative="0">
      <w:start w:val="1"/>
      <w:numFmt w:val="decimal"/>
      <w:suff w:val="nothing"/>
      <w:lvlText w:val="%1．"/>
      <w:lvlJc w:val="left"/>
      <w:pPr>
        <w:ind w:left="0" w:firstLine="400"/>
      </w:pPr>
      <w:rPr>
        <w:rFonts w:hint="default"/>
      </w:rPr>
    </w:lvl>
  </w:abstractNum>
  <w:abstractNum w:abstractNumId="2">
    <w:nsid w:val="7A6C2A37"/>
    <w:multiLevelType w:val="singleLevel"/>
    <w:tmpl w:val="7A6C2A37"/>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83B0601"/>
    <w:rsid w:val="09886899"/>
    <w:rsid w:val="0B2F18D2"/>
    <w:rsid w:val="0EB50EFB"/>
    <w:rsid w:val="10DF5CF8"/>
    <w:rsid w:val="13C03C4E"/>
    <w:rsid w:val="142E658A"/>
    <w:rsid w:val="15B461B2"/>
    <w:rsid w:val="178C5400"/>
    <w:rsid w:val="189B219C"/>
    <w:rsid w:val="1B7C7A72"/>
    <w:rsid w:val="1CEE7C70"/>
    <w:rsid w:val="1ECD654A"/>
    <w:rsid w:val="21790DC5"/>
    <w:rsid w:val="22CF498A"/>
    <w:rsid w:val="23C431BC"/>
    <w:rsid w:val="23ED21CC"/>
    <w:rsid w:val="246E3C7D"/>
    <w:rsid w:val="2560405C"/>
    <w:rsid w:val="257C39E3"/>
    <w:rsid w:val="27C92B60"/>
    <w:rsid w:val="2AAB4D0A"/>
    <w:rsid w:val="2F283EAA"/>
    <w:rsid w:val="30BB1C89"/>
    <w:rsid w:val="314D44A4"/>
    <w:rsid w:val="31C91C30"/>
    <w:rsid w:val="31CA0963"/>
    <w:rsid w:val="32AF6807"/>
    <w:rsid w:val="34AE304E"/>
    <w:rsid w:val="360A3943"/>
    <w:rsid w:val="363F73ED"/>
    <w:rsid w:val="36A739D9"/>
    <w:rsid w:val="38A50319"/>
    <w:rsid w:val="39656009"/>
    <w:rsid w:val="396D7D21"/>
    <w:rsid w:val="3D4C6AFE"/>
    <w:rsid w:val="413A447A"/>
    <w:rsid w:val="41DC2741"/>
    <w:rsid w:val="450E5498"/>
    <w:rsid w:val="452A2CC3"/>
    <w:rsid w:val="472B66A7"/>
    <w:rsid w:val="4867290A"/>
    <w:rsid w:val="49540C44"/>
    <w:rsid w:val="49AC7049"/>
    <w:rsid w:val="4B2652EA"/>
    <w:rsid w:val="4CF7562B"/>
    <w:rsid w:val="50A81B62"/>
    <w:rsid w:val="522824AD"/>
    <w:rsid w:val="543223EF"/>
    <w:rsid w:val="54A86D6F"/>
    <w:rsid w:val="56057E0B"/>
    <w:rsid w:val="57327C68"/>
    <w:rsid w:val="57BE3C26"/>
    <w:rsid w:val="57C03DCA"/>
    <w:rsid w:val="58AB4B55"/>
    <w:rsid w:val="5A440992"/>
    <w:rsid w:val="5AD631F0"/>
    <w:rsid w:val="5C352B85"/>
    <w:rsid w:val="5EA52DE5"/>
    <w:rsid w:val="62F578A1"/>
    <w:rsid w:val="6300080F"/>
    <w:rsid w:val="63343C12"/>
    <w:rsid w:val="634145D0"/>
    <w:rsid w:val="63C10DFE"/>
    <w:rsid w:val="64A96C15"/>
    <w:rsid w:val="66647EA1"/>
    <w:rsid w:val="672022EE"/>
    <w:rsid w:val="68B150E0"/>
    <w:rsid w:val="6ADC5413"/>
    <w:rsid w:val="6C3519E0"/>
    <w:rsid w:val="6C4D6ED7"/>
    <w:rsid w:val="6C8356F8"/>
    <w:rsid w:val="6CC87287"/>
    <w:rsid w:val="6DA73C10"/>
    <w:rsid w:val="730D5425"/>
    <w:rsid w:val="78743289"/>
    <w:rsid w:val="79B455B4"/>
    <w:rsid w:val="7A446C2C"/>
    <w:rsid w:val="7AEA7832"/>
    <w:rsid w:val="7E41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20"/>
    <w:autoRedefine/>
    <w:qFormat/>
    <w:uiPriority w:val="99"/>
    <w:pPr>
      <w:keepNext/>
      <w:keepLines/>
      <w:spacing w:line="360" w:lineRule="auto"/>
      <w:outlineLvl w:val="0"/>
    </w:pPr>
    <w:rPr>
      <w:b/>
      <w:bCs/>
      <w:kern w:val="44"/>
      <w:sz w:val="32"/>
      <w:szCs w:val="44"/>
    </w:rPr>
  </w:style>
  <w:style w:type="paragraph" w:styleId="5">
    <w:name w:val="heading 2"/>
    <w:basedOn w:val="1"/>
    <w:next w:val="1"/>
    <w:link w:val="21"/>
    <w:autoRedefine/>
    <w:qFormat/>
    <w:uiPriority w:val="9"/>
    <w:pPr>
      <w:widowControl/>
      <w:spacing w:before="100" w:beforeAutospacing="1" w:after="100" w:afterAutospacing="1"/>
      <w:jc w:val="left"/>
      <w:outlineLvl w:val="1"/>
    </w:pPr>
    <w:rPr>
      <w:rFonts w:ascii="宋体" w:hAnsi="宋体" w:cs="宋体"/>
      <w:b/>
      <w:bCs/>
      <w:kern w:val="0"/>
      <w:sz w:val="24"/>
    </w:rPr>
  </w:style>
  <w:style w:type="paragraph" w:styleId="6">
    <w:name w:val="heading 3"/>
    <w:basedOn w:val="1"/>
    <w:next w:val="1"/>
    <w:qFormat/>
    <w:uiPriority w:val="1"/>
    <w:pPr>
      <w:ind w:left="1081"/>
      <w:outlineLvl w:val="2"/>
    </w:pPr>
    <w:rPr>
      <w:rFonts w:ascii="仿宋" w:hAnsi="仿宋" w:eastAsia="仿宋" w:cs="仿宋"/>
      <w:b/>
      <w:bCs/>
      <w:sz w:val="24"/>
      <w:lang w:val="zh-CN" w:bidi="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7">
    <w:name w:val="index 8"/>
    <w:basedOn w:val="1"/>
    <w:next w:val="1"/>
    <w:qFormat/>
    <w:uiPriority w:val="0"/>
    <w:pPr>
      <w:ind w:left="1400" w:leftChars="1400"/>
    </w:pPr>
  </w:style>
  <w:style w:type="paragraph" w:styleId="8">
    <w:name w:val="Document Map"/>
    <w:basedOn w:val="1"/>
    <w:link w:val="25"/>
    <w:autoRedefine/>
    <w:semiHidden/>
    <w:unhideWhenUsed/>
    <w:qFormat/>
    <w:uiPriority w:val="99"/>
    <w:rPr>
      <w:rFonts w:ascii="宋体"/>
      <w:sz w:val="18"/>
      <w:szCs w:val="18"/>
    </w:rPr>
  </w:style>
  <w:style w:type="paragraph" w:styleId="9">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10">
    <w:name w:val="Balloon Text"/>
    <w:basedOn w:val="1"/>
    <w:link w:val="24"/>
    <w:autoRedefine/>
    <w:semiHidden/>
    <w:unhideWhenUsed/>
    <w:qFormat/>
    <w:uiPriority w:val="99"/>
    <w:rPr>
      <w:sz w:val="18"/>
      <w:szCs w:val="18"/>
    </w:rPr>
  </w:style>
  <w:style w:type="paragraph" w:styleId="11">
    <w:name w:val="footer"/>
    <w:basedOn w:val="1"/>
    <w:link w:val="23"/>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2">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3">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标题 1 Char"/>
    <w:link w:val="4"/>
    <w:autoRedefine/>
    <w:qFormat/>
    <w:uiPriority w:val="0"/>
    <w:rPr>
      <w:b/>
      <w:bCs/>
      <w:kern w:val="44"/>
      <w:sz w:val="32"/>
      <w:szCs w:val="44"/>
    </w:rPr>
  </w:style>
  <w:style w:type="character" w:customStyle="1" w:styleId="21">
    <w:name w:val="标题 2 Char"/>
    <w:basedOn w:val="16"/>
    <w:link w:val="5"/>
    <w:autoRedefine/>
    <w:qFormat/>
    <w:uiPriority w:val="9"/>
    <w:rPr>
      <w:rFonts w:ascii="宋体" w:hAnsi="宋体" w:eastAsia="宋体" w:cs="宋体"/>
      <w:b/>
      <w:bCs/>
      <w:snapToGrid/>
      <w:color w:val="auto"/>
      <w:sz w:val="24"/>
      <w:szCs w:val="24"/>
    </w:rPr>
  </w:style>
  <w:style w:type="character" w:customStyle="1" w:styleId="22">
    <w:name w:val="页眉 Char"/>
    <w:basedOn w:val="16"/>
    <w:link w:val="12"/>
    <w:autoRedefine/>
    <w:semiHidden/>
    <w:qFormat/>
    <w:uiPriority w:val="99"/>
    <w:rPr>
      <w:sz w:val="18"/>
      <w:szCs w:val="18"/>
    </w:rPr>
  </w:style>
  <w:style w:type="character" w:customStyle="1" w:styleId="23">
    <w:name w:val="页脚 Char"/>
    <w:basedOn w:val="16"/>
    <w:link w:val="11"/>
    <w:autoRedefine/>
    <w:semiHidden/>
    <w:qFormat/>
    <w:uiPriority w:val="99"/>
    <w:rPr>
      <w:sz w:val="18"/>
      <w:szCs w:val="18"/>
    </w:rPr>
  </w:style>
  <w:style w:type="character" w:customStyle="1" w:styleId="24">
    <w:name w:val="批注框文本 Char"/>
    <w:basedOn w:val="16"/>
    <w:link w:val="10"/>
    <w:autoRedefine/>
    <w:semiHidden/>
    <w:qFormat/>
    <w:uiPriority w:val="99"/>
    <w:rPr>
      <w:rFonts w:ascii="Calibri" w:hAnsi="Calibri" w:eastAsia="宋体" w:cs="Times New Roman"/>
      <w:snapToGrid/>
      <w:color w:val="auto"/>
      <w:kern w:val="2"/>
      <w:sz w:val="18"/>
      <w:szCs w:val="18"/>
    </w:rPr>
  </w:style>
  <w:style w:type="character" w:customStyle="1" w:styleId="25">
    <w:name w:val="文档结构图 Char"/>
    <w:basedOn w:val="16"/>
    <w:link w:val="8"/>
    <w:autoRedefine/>
    <w:semiHidden/>
    <w:qFormat/>
    <w:uiPriority w:val="99"/>
    <w:rPr>
      <w:rFonts w:ascii="宋体" w:hAnsi="Calibri" w:eastAsia="宋体" w:cs="Times New Roman"/>
      <w:snapToGrid/>
      <w:color w:val="auto"/>
      <w:kern w:val="2"/>
      <w:sz w:val="18"/>
      <w:szCs w:val="18"/>
    </w:rPr>
  </w:style>
  <w:style w:type="paragraph" w:customStyle="1" w:styleId="26">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7">
    <w:name w:val="p0"/>
    <w:basedOn w:val="1"/>
    <w:autoRedefine/>
    <w:qFormat/>
    <w:uiPriority w:val="0"/>
    <w:pPr>
      <w:widowControl/>
    </w:pPr>
    <w:rPr>
      <w:kern w:val="0"/>
      <w:szCs w:val="21"/>
    </w:rPr>
  </w:style>
  <w:style w:type="paragraph" w:customStyle="1" w:styleId="28">
    <w:name w:val="列表段落1"/>
    <w:basedOn w:val="1"/>
    <w:autoRedefine/>
    <w:qFormat/>
    <w:uiPriority w:val="34"/>
    <w:pPr>
      <w:ind w:firstLine="420" w:firstLineChars="200"/>
    </w:pPr>
  </w:style>
  <w:style w:type="character" w:customStyle="1" w:styleId="29">
    <w:name w:val="font51"/>
    <w:basedOn w:val="16"/>
    <w:autoRedefine/>
    <w:qFormat/>
    <w:uiPriority w:val="0"/>
    <w:rPr>
      <w:rFonts w:hint="eastAsia" w:ascii="宋体" w:hAnsi="宋体" w:eastAsia="宋体" w:cs="宋体"/>
      <w:color w:val="000000"/>
      <w:sz w:val="24"/>
      <w:szCs w:val="24"/>
    </w:r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92</Words>
  <Characters>134</Characters>
  <Lines>15</Lines>
  <Paragraphs>4</Paragraphs>
  <TotalTime>0</TotalTime>
  <ScaleCrop>false</ScaleCrop>
  <LinksUpToDate>false</LinksUpToDate>
  <CharactersWithSpaces>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2025-03-17T02:09:35Z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